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16" w:rsidRDefault="00D16916" w:rsidP="00D16916">
      <w:pPr>
        <w:jc w:val="center"/>
        <w:rPr>
          <w:rFonts w:ascii="Times New Roman" w:hAnsi="Times New Roman" w:cs="Times New Roman"/>
          <w:b/>
          <w:sz w:val="28"/>
          <w:szCs w:val="28"/>
        </w:rPr>
      </w:pPr>
      <w:r>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Pr>
          <w:rFonts w:ascii="Times New Roman" w:hAnsi="Times New Roman" w:cs="Times New Roman"/>
          <w:sz w:val="24"/>
          <w:szCs w:val="24"/>
          <w:lang w:val="en-US"/>
        </w:rPr>
        <w:t>I</w:t>
      </w:r>
      <w:r>
        <w:rPr>
          <w:rFonts w:ascii="Times New Roman" w:hAnsi="Times New Roman" w:cs="Times New Roman"/>
          <w:sz w:val="24"/>
          <w:szCs w:val="24"/>
        </w:rPr>
        <w:t>» в г. Брянске</w:t>
      </w:r>
      <w:r w:rsidRPr="006E6D07">
        <w:rPr>
          <w:rFonts w:ascii="Times New Roman" w:hAnsi="Times New Roman" w:cs="Times New Roman"/>
          <w:b/>
          <w:sz w:val="28"/>
          <w:szCs w:val="28"/>
        </w:rPr>
        <w:t xml:space="preserve"> </w:t>
      </w:r>
    </w:p>
    <w:p w:rsidR="00D16916" w:rsidRPr="006E6D07" w:rsidRDefault="00D16916" w:rsidP="00D16916">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D16916" w:rsidRDefault="00D16916" w:rsidP="00D16916">
      <w:pPr>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w:t>
      </w:r>
      <w:r w:rsidRPr="00302144">
        <w:rPr>
          <w:rFonts w:ascii="Times New Roman" w:hAnsi="Times New Roman" w:cs="Times New Roman"/>
          <w:sz w:val="24"/>
          <w:szCs w:val="24"/>
        </w:rPr>
        <w:t>23.02.06 Техническая эксплуатация подвижного состава железных дорог</w:t>
      </w:r>
      <w:r w:rsidR="0006032D">
        <w:rPr>
          <w:rFonts w:ascii="Times New Roman" w:hAnsi="Times New Roman" w:cs="Times New Roman"/>
          <w:sz w:val="24"/>
          <w:szCs w:val="24"/>
        </w:rPr>
        <w:t xml:space="preserve"> (ЭПС)</w:t>
      </w:r>
      <w:bookmarkStart w:id="0" w:name="_GoBack"/>
      <w:bookmarkEnd w:id="0"/>
      <w:r w:rsidRPr="006E6D07">
        <w:rPr>
          <w:rFonts w:ascii="Times New Roman" w:hAnsi="Times New Roman" w:cs="Times New Roman"/>
          <w:sz w:val="24"/>
          <w:szCs w:val="24"/>
        </w:rPr>
        <w:t>)</w:t>
      </w:r>
    </w:p>
    <w:tbl>
      <w:tblPr>
        <w:tblStyle w:val="2"/>
        <w:tblW w:w="14850" w:type="dxa"/>
        <w:tblInd w:w="250" w:type="dxa"/>
        <w:tblLook w:val="04A0" w:firstRow="1" w:lastRow="0" w:firstColumn="1" w:lastColumn="0" w:noHBand="0" w:noVBand="1"/>
      </w:tblPr>
      <w:tblGrid>
        <w:gridCol w:w="560"/>
        <w:gridCol w:w="2835"/>
        <w:gridCol w:w="3409"/>
        <w:gridCol w:w="8046"/>
      </w:tblGrid>
      <w:tr w:rsidR="00D16916" w:rsidRPr="00B256BA" w:rsidTr="00BE5BF8">
        <w:tc>
          <w:tcPr>
            <w:tcW w:w="560"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п\п</w:t>
            </w: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xml:space="preserve">Наименование дисциплины (модуля), практик в соответствии с учебным планом </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Наименование учебных кабинетов, лабораторий, мастерских и других помещений для реализации образовательной программы</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Оснащенность</w:t>
            </w:r>
            <w:r w:rsidRPr="00B256BA">
              <w:rPr>
                <w:rFonts w:eastAsia="Calibri"/>
                <w:lang w:eastAsia="ru-RU"/>
              </w:rPr>
              <w:t xml:space="preserve"> </w:t>
            </w:r>
            <w:r w:rsidRPr="00B256BA">
              <w:rPr>
                <w:rFonts w:ascii="Times New Roman" w:eastAsia="Calibri" w:hAnsi="Times New Roman"/>
                <w:b/>
                <w:sz w:val="24"/>
                <w:szCs w:val="24"/>
                <w:lang w:eastAsia="ru-RU"/>
              </w:rPr>
              <w:t>учебных кабинетов, лабораторий, мастерских и других помещений для реализации образовательной программы</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Базовые  дисциплины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tabs>
                <w:tab w:val="left" w:pos="142"/>
              </w:tabs>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БД.01 Русский язык </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D16916" w:rsidRPr="00B256BA" w:rsidRDefault="00D16916" w:rsidP="00BE5BF8">
            <w:pPr>
              <w:contextualSpacing/>
              <w:rPr>
                <w:rFonts w:ascii="Times New Roman" w:eastAsia="Calibri" w:hAnsi="Times New Roman"/>
                <w:b/>
                <w:i/>
                <w:lang w:eastAsia="ru-RU"/>
              </w:rPr>
            </w:pPr>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tabs>
                <w:tab w:val="left" w:pos="142"/>
              </w:tabs>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rPr>
                <w:rFonts w:ascii="Times New Roman" w:eastAsia="Calibri" w:hAnsi="Times New Roman"/>
                <w:lang w:eastAsia="ru-RU"/>
              </w:rPr>
            </w:pPr>
            <w:r>
              <w:rPr>
                <w:rFonts w:ascii="Times New Roman" w:eastAsia="Calibri" w:hAnsi="Times New Roman"/>
                <w:lang w:eastAsia="ru-RU"/>
              </w:rPr>
              <w:t>БД.02</w:t>
            </w:r>
            <w:r w:rsidRPr="00B256BA">
              <w:rPr>
                <w:rFonts w:ascii="Times New Roman" w:eastAsia="Calibri" w:hAnsi="Times New Roman"/>
                <w:lang w:eastAsia="ru-RU"/>
              </w:rPr>
              <w:t xml:space="preserve"> </w:t>
            </w:r>
            <w:r>
              <w:rPr>
                <w:rFonts w:ascii="Times New Roman" w:eastAsia="Calibri" w:hAnsi="Times New Roman"/>
                <w:lang w:eastAsia="ru-RU"/>
              </w:rPr>
              <w:t>Л</w:t>
            </w:r>
            <w:r w:rsidRPr="00B256BA">
              <w:rPr>
                <w:rFonts w:ascii="Times New Roman" w:eastAsia="Calibri" w:hAnsi="Times New Roman"/>
                <w:lang w:eastAsia="ru-RU"/>
              </w:rPr>
              <w:t>итература</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w:t>
            </w:r>
          </w:p>
        </w:tc>
        <w:tc>
          <w:tcPr>
            <w:tcW w:w="8046"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D16916" w:rsidRPr="00B256BA" w:rsidRDefault="00D16916" w:rsidP="00BE5BF8">
            <w:pPr>
              <w:contextualSpacing/>
              <w:rPr>
                <w:rFonts w:ascii="Times New Roman" w:eastAsia="Calibri" w:hAnsi="Times New Roman"/>
                <w:b/>
                <w:i/>
                <w:lang w:eastAsia="ru-RU"/>
              </w:rPr>
            </w:pPr>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3</w:t>
            </w:r>
            <w:r w:rsidRPr="00B256BA">
              <w:rPr>
                <w:rFonts w:ascii="Times New Roman" w:eastAsia="Calibri" w:hAnsi="Times New Roman"/>
                <w:lang w:eastAsia="ru-RU"/>
              </w:rPr>
              <w:t xml:space="preserve">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иностранного  языка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с</w:t>
            </w:r>
            <w:r w:rsidRPr="00B256BA">
              <w:rPr>
                <w:rFonts w:ascii="Times New Roman" w:eastAsia="Calibri" w:hAnsi="Times New Roman"/>
                <w:lang w:eastAsia="ru-RU"/>
              </w:rPr>
              <w:t xml:space="preserve">толы  учебные – 11 шт., стулья ученические -22 шт, доска  учебная  меловая,  видеопроектор, экран,  персональный компьютер (системный блок, монитор, клавиатура, мышка),  принтер </w:t>
            </w:r>
            <w:r w:rsidRPr="00B256BA">
              <w:rPr>
                <w:rFonts w:ascii="Times New Roman" w:eastAsia="Calibri" w:hAnsi="Times New Roman"/>
                <w:lang w:val="en-US" w:eastAsia="ru-RU"/>
              </w:rPr>
              <w:t>EPSON</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ФРГ,  немецкий  алфавит,  управление  глаголов,  немецкоязычные  страны,  это  интересно, информация</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4</w:t>
            </w:r>
            <w:r w:rsidRPr="00B256BA">
              <w:rPr>
                <w:rFonts w:ascii="Times New Roman" w:eastAsia="Calibri" w:hAnsi="Times New Roman"/>
                <w:lang w:eastAsia="ru-RU"/>
              </w:rPr>
              <w:t xml:space="preserve"> История</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keepNext/>
              <w:contextualSpacing/>
              <w:outlineLvl w:val="3"/>
              <w:rPr>
                <w:rFonts w:ascii="Times New Roman" w:hAnsi="Times New Roman"/>
                <w:bCs/>
                <w:sz w:val="28"/>
                <w:szCs w:val="28"/>
                <w:lang w:eastAsia="ru-RU"/>
              </w:rPr>
            </w:pPr>
            <w:r w:rsidRPr="00B256BA">
              <w:rPr>
                <w:rFonts w:ascii="Times New Roman" w:hAnsi="Times New Roman"/>
                <w:bCs/>
                <w:lang w:eastAsia="ru-RU"/>
              </w:rPr>
              <w:t>Кабинет истории</w:t>
            </w:r>
          </w:p>
          <w:p w:rsidR="00D16916" w:rsidRPr="00B256BA" w:rsidRDefault="00D16916" w:rsidP="00BE5BF8">
            <w:pPr>
              <w:ind w:left="355"/>
              <w:contextualSpacing/>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tabs>
                <w:tab w:val="num" w:pos="360"/>
              </w:tabs>
              <w:contextualSpacing/>
              <w:rPr>
                <w:rFonts w:ascii="Times New Roman" w:eastAsia="Calibri" w:hAnsi="Times New Roman"/>
                <w:sz w:val="24"/>
                <w:szCs w:val="24"/>
                <w:lang w:eastAsia="ru-RU"/>
              </w:rPr>
            </w:pPr>
            <w:r w:rsidRPr="00B256BA">
              <w:rPr>
                <w:rFonts w:ascii="Times New Roman" w:eastAsia="Calibri" w:hAnsi="Times New Roman"/>
                <w:lang w:eastAsia="ru-RU"/>
              </w:rPr>
              <w:t>Рабочее место преподавателя,   столы  учебные – 15 шт.,  стулья ученические -30 шт, доска  учебная  меловая, телевизор  «</w:t>
            </w:r>
            <w:r w:rsidRPr="00B256BA">
              <w:rPr>
                <w:rFonts w:ascii="Times New Roman" w:eastAsia="Calibri" w:hAnsi="Times New Roman"/>
                <w:lang w:val="en-US" w:eastAsia="ru-RU"/>
              </w:rPr>
              <w:t>POLAR</w:t>
            </w:r>
            <w:r w:rsidRPr="00B256BA">
              <w:rPr>
                <w:rFonts w:ascii="Times New Roman" w:eastAsia="Calibri" w:hAnsi="Times New Roman"/>
                <w:lang w:eastAsia="ru-RU"/>
              </w:rPr>
              <w:t>»;   плазменная  панель;  персональный компьютер (системный блок, монитор, клавиатура, мышка),   к</w:t>
            </w:r>
            <w:r w:rsidRPr="00B256BA">
              <w:rPr>
                <w:rFonts w:ascii="Times New Roman" w:eastAsia="Calibri" w:hAnsi="Times New Roman"/>
              </w:rPr>
              <w:t>арты  по  истории.</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5</w:t>
            </w:r>
            <w:r w:rsidRPr="00B256BA">
              <w:rPr>
                <w:rFonts w:ascii="Times New Roman" w:eastAsia="Calibri" w:hAnsi="Times New Roman"/>
                <w:lang w:eastAsia="ru-RU"/>
              </w:rPr>
              <w:t xml:space="preserve">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Спортивный зал;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Открытый стадион широкого профиля с элементами полосы  препятствий;</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Мячи  волейбольные,  баскетбольные  и  футбольные ,  маты  гимнастические,  настольные  теннисные  столы , перекладина гимнастическая навесные ,  скамейки  гимнастические,  лыжи,  баскетбольные щиты,  щит баскет. (ферма скл.+щит пласт.+кольцо),  стойки  воллейбольые,  стол  для  армреслинга,  ворота  минифутбольные,  штанга,  форма  спортивная,  табло баскетбольное,  универсальное спортивное табло,  шведская стенка, гири,  палатки ,  винтовка пневматическая Air Arms S 410 Long,  винтовка спортивная МР-532,  револьвер сигнальный "Блеф"Наган-С,  телевизор 21"Samsunq,  видеокамера цифровая Sony DCR-SR47+ карта памяти,  персональный  компьютер  (Монитор TFT 19 ACER V 193A),  принтер лазерный НР LJ-M1120</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Тренажеры  </w:t>
            </w:r>
          </w:p>
          <w:p w:rsidR="00D16916" w:rsidRPr="00B256BA" w:rsidRDefault="00D16916" w:rsidP="00BE5BF8">
            <w:pPr>
              <w:rPr>
                <w:rFonts w:ascii="Times New Roman" w:eastAsia="Calibri" w:hAnsi="Times New Roman"/>
                <w:sz w:val="24"/>
                <w:szCs w:val="24"/>
                <w:lang w:eastAsia="ru-RU"/>
              </w:rPr>
            </w:pPr>
            <w:r w:rsidRPr="00B256BA">
              <w:rPr>
                <w:rFonts w:ascii="Times New Roman" w:eastAsia="Calibri" w:hAnsi="Times New Roman"/>
                <w:lang w:eastAsia="ru-RU"/>
              </w:rPr>
              <w:t>Тренажер гребной ВР 2200,  станция силовая "Danton",  скамья силовая "Torneo",  комплекс силовой "Мульти-система" с комплектом дисков,   т</w:t>
            </w:r>
            <w:r w:rsidRPr="00B256BA">
              <w:rPr>
                <w:rFonts w:ascii="Times New Roman" w:eastAsia="Calibri" w:hAnsi="Times New Roman"/>
              </w:rPr>
              <w:t>ренажер для пресса и спины,  б</w:t>
            </w:r>
            <w:r w:rsidRPr="00B256BA">
              <w:rPr>
                <w:rFonts w:ascii="Times New Roman" w:eastAsia="Calibri" w:hAnsi="Times New Roman"/>
                <w:lang w:eastAsia="ru-RU"/>
              </w:rPr>
              <w:t>еговая дорожка,    перекладина,  э</w:t>
            </w:r>
            <w:r w:rsidRPr="00B256BA">
              <w:rPr>
                <w:rFonts w:ascii="Times New Roman" w:eastAsia="Calibri" w:hAnsi="Times New Roman"/>
              </w:rPr>
              <w:t>лементы  полосы препятствий.</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БД.0</w:t>
            </w:r>
            <w:r>
              <w:rPr>
                <w:rFonts w:ascii="Times New Roman" w:eastAsia="Calibri" w:hAnsi="Times New Roman"/>
                <w:lang w:eastAsia="ru-RU"/>
              </w:rPr>
              <w:t>6</w:t>
            </w:r>
            <w:r w:rsidRPr="00B256BA">
              <w:rPr>
                <w:rFonts w:ascii="Times New Roman" w:eastAsia="Calibri" w:hAnsi="Times New Roman"/>
                <w:lang w:eastAsia="ru-RU"/>
              </w:rPr>
              <w:t xml:space="preserve"> Основы безопасности жизнедеятельности </w:t>
            </w: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p w:rsidR="00D16916" w:rsidRPr="00B256BA" w:rsidRDefault="00D16916" w:rsidP="00BE5BF8">
            <w:pPr>
              <w:rPr>
                <w:rFonts w:ascii="Times New Roman" w:eastAsia="Calibri" w:hAnsi="Times New Roman"/>
                <w:lang w:eastAsia="ru-RU"/>
              </w:rPr>
            </w:pP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безопасности  жизнедеятельности;</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Место для стрельбы</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tabs>
                <w:tab w:val="left" w:pos="209"/>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доска  учебная  и  экран,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w:t>
            </w:r>
            <w:r w:rsidRPr="00B256BA">
              <w:rPr>
                <w:rFonts w:ascii="Times New Roman" w:eastAsia="Calibri" w:hAnsi="Times New Roman"/>
                <w:lang w:val="en-US" w:eastAsia="ru-RU"/>
              </w:rPr>
              <w:t>DVD</w:t>
            </w:r>
            <w:r w:rsidRPr="00B256BA">
              <w:rPr>
                <w:rFonts w:ascii="Times New Roman" w:eastAsia="Calibri" w:hAnsi="Times New Roman"/>
                <w:lang w:eastAsia="ru-RU"/>
              </w:rPr>
              <w:t xml:space="preserve">-рлеер,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
          <w:p w:rsidR="00D16916" w:rsidRPr="00B256BA" w:rsidRDefault="00D16916" w:rsidP="00BE5BF8">
            <w:pPr>
              <w:rPr>
                <w:rFonts w:ascii="Times New Roman" w:eastAsia="Calibri" w:hAnsi="Times New Roman"/>
              </w:rPr>
            </w:pPr>
            <w:r w:rsidRPr="00B256BA">
              <w:rPr>
                <w:rFonts w:ascii="Times New Roman" w:eastAsia="Calibri" w:hAnsi="Times New Roman"/>
              </w:rPr>
              <w:t xml:space="preserve">                                     Стенды:  </w:t>
            </w:r>
          </w:p>
          <w:p w:rsidR="00D16916" w:rsidRPr="00B256BA" w:rsidRDefault="00D16916" w:rsidP="00BE5BF8">
            <w:pPr>
              <w:rPr>
                <w:rFonts w:ascii="Times New Roman" w:eastAsia="Calibri" w:hAnsi="Times New Roman"/>
                <w:sz w:val="24"/>
                <w:szCs w:val="24"/>
                <w:lang w:eastAsia="ru-RU"/>
              </w:rPr>
            </w:pPr>
            <w:r w:rsidRPr="00B256BA">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7</w:t>
            </w:r>
            <w:r w:rsidRPr="00B256BA">
              <w:rPr>
                <w:rFonts w:ascii="Times New Roman" w:eastAsia="Calibri" w:hAnsi="Times New Roman"/>
                <w:lang w:eastAsia="ru-RU"/>
              </w:rPr>
              <w:t xml:space="preserve"> Химия</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химии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учебная  доска  маркерная,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Периодическая  система   хинических  элементов    Д.И. Менделеева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Таблица  растворимости</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Основные  классы  неорганических  веществ</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Охрана  туда  при  проведении  опытов</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Символы  химических  элементов</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Общая  биология</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8</w:t>
            </w:r>
            <w:r w:rsidRPr="00B256BA">
              <w:rPr>
                <w:rFonts w:ascii="Times New Roman" w:eastAsia="Calibri" w:hAnsi="Times New Roman"/>
                <w:lang w:eastAsia="ru-RU"/>
              </w:rPr>
              <w:t xml:space="preserve"> Обществознание (включая экономику и право)</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lastRenderedPageBreak/>
              <w:t>Конституция  РФ- основной  закон  государства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D16916" w:rsidRPr="00B256BA" w:rsidRDefault="00D16916" w:rsidP="00BE5BF8">
            <w:pPr>
              <w:rPr>
                <w:rFonts w:ascii="Times New Roman" w:eastAsia="Calibri" w:hAnsi="Times New Roman"/>
                <w:b/>
                <w:i/>
                <w:lang w:eastAsia="ru-RU"/>
              </w:rPr>
            </w:pPr>
            <w:r w:rsidRPr="00B256BA">
              <w:rPr>
                <w:rFonts w:ascii="Times New Roman" w:eastAsia="Calibri" w:hAnsi="Times New Roman"/>
              </w:rPr>
              <w:t>Россия  сегодня:  люди,   события,  факты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9</w:t>
            </w:r>
            <w:r w:rsidRPr="00B256BA">
              <w:rPr>
                <w:rFonts w:ascii="Times New Roman" w:eastAsia="Calibri" w:hAnsi="Times New Roman"/>
                <w:lang w:eastAsia="ru-RU"/>
              </w:rPr>
              <w:t xml:space="preserve"> Биология</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Лаборатория  биологии</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учебная  доска  маркерная,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Периодическая  система   хинических  элементов    Д.И. Менделеева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Таблица  растворимости</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Основные  классы  неорганических  веществ</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Охрана  туда  при  проведении  опытов</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Символы  химических  элементов</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Общая  биология</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БД. </w:t>
            </w:r>
            <w:r>
              <w:rPr>
                <w:rFonts w:ascii="Times New Roman" w:eastAsia="Calibri" w:hAnsi="Times New Roman"/>
                <w:lang w:eastAsia="ru-RU"/>
              </w:rPr>
              <w:t>10</w:t>
            </w:r>
            <w:r w:rsidRPr="00B256BA">
              <w:rPr>
                <w:rFonts w:ascii="Times New Roman" w:eastAsia="Calibri" w:hAnsi="Times New Roman"/>
                <w:lang w:eastAsia="ru-RU"/>
              </w:rPr>
              <w:t xml:space="preserve"> География</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ind w:right="-108"/>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Конституция  РФ- основной  закон  государства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rPr>
              <w:t>Россия  сегодня:  люди,   события,  факты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1</w:t>
            </w:r>
            <w:r>
              <w:rPr>
                <w:rFonts w:ascii="Times New Roman" w:eastAsia="Calibri" w:hAnsi="Times New Roman"/>
                <w:lang w:eastAsia="ru-RU"/>
              </w:rPr>
              <w:t>1</w:t>
            </w:r>
            <w:r w:rsidRPr="00B256BA">
              <w:rPr>
                <w:rFonts w:ascii="Times New Roman" w:eastAsia="Calibri" w:hAnsi="Times New Roman"/>
                <w:lang w:eastAsia="ru-RU"/>
              </w:rPr>
              <w:t xml:space="preserve"> Экология</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ind w:right="-108"/>
              <w:rPr>
                <w:rFonts w:ascii="Times New Roman" w:eastAsia="Calibri" w:hAnsi="Times New Roman"/>
                <w:lang w:eastAsia="ru-RU"/>
              </w:rPr>
            </w:pPr>
            <w:r w:rsidRPr="00B256BA">
              <w:rPr>
                <w:rFonts w:ascii="Times New Roman" w:eastAsia="Calibri" w:hAnsi="Times New Roman"/>
                <w:lang w:eastAsia="ru-RU"/>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Шумомер,  люксметр, психрометр,  дозиметр</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БД. 1</w:t>
            </w:r>
            <w:r>
              <w:rPr>
                <w:rFonts w:ascii="Times New Roman" w:eastAsia="Calibri" w:hAnsi="Times New Roman"/>
                <w:lang w:eastAsia="ru-RU"/>
              </w:rPr>
              <w:t>2</w:t>
            </w:r>
            <w:r w:rsidRPr="00B256BA">
              <w:rPr>
                <w:rFonts w:ascii="Times New Roman" w:eastAsia="Calibri" w:hAnsi="Times New Roman"/>
                <w:lang w:eastAsia="ru-RU"/>
              </w:rPr>
              <w:t xml:space="preserve"> </w:t>
            </w:r>
            <w:r>
              <w:rPr>
                <w:rFonts w:ascii="Times New Roman" w:eastAsia="Calibri" w:hAnsi="Times New Roman"/>
                <w:lang w:eastAsia="ru-RU"/>
              </w:rPr>
              <w:t>Астрономия</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физики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и</w:t>
            </w:r>
            <w:r w:rsidRPr="00B256BA">
              <w:rPr>
                <w:rFonts w:ascii="Times New Roman" w:eastAsia="Calibri" w:hAnsi="Times New Roman"/>
                <w:lang w:eastAsia="ru-RU"/>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D16916" w:rsidRPr="00B256BA" w:rsidRDefault="00D16916" w:rsidP="00BE5BF8">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Информационный  стенд    со  сменной  информацией  по дисциплине</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lang w:eastAsia="ru-RU"/>
              </w:rPr>
            </w:pPr>
            <w:r w:rsidRPr="00B256BA">
              <w:rPr>
                <w:rFonts w:ascii="Times New Roman" w:eastAsia="Calibri" w:hAnsi="Times New Roman"/>
                <w:lang w:eastAsia="ru-RU"/>
              </w:rPr>
              <w:t xml:space="preserve">                                                  Профильные дисциплины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ПД. 01 Математика</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ind w:right="-108" w:hanging="108"/>
              <w:rPr>
                <w:rFonts w:ascii="Times New Roman" w:eastAsia="Calibri" w:hAnsi="Times New Roman"/>
                <w:lang w:eastAsia="ru-RU"/>
              </w:rPr>
            </w:pPr>
            <w:r w:rsidRPr="00B256BA">
              <w:rPr>
                <w:rFonts w:ascii="Times New Roman" w:eastAsia="Calibri" w:hAnsi="Times New Roman"/>
                <w:lang w:eastAsia="ru-RU"/>
              </w:rPr>
              <w:t xml:space="preserve">  Кабинет  математики</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
          <w:p w:rsidR="00D16916" w:rsidRPr="00B256BA" w:rsidRDefault="00D16916" w:rsidP="00BE5BF8">
            <w:pPr>
              <w:ind w:left="175"/>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Основные  формулы  триганометрии,  логарифмы,   производная,  площади  и  объемы  многогранников  и  тел  вращения,  интеграл,  таблицы  по  математике.</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ПД. 02 Информатика </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информатики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маркерная,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lang w:eastAsia="ru-RU"/>
              </w:rPr>
              <w:t>омпьютеры – 15 шт,  кондиционер.</w:t>
            </w:r>
          </w:p>
          <w:p w:rsidR="00D16916" w:rsidRPr="00B256BA" w:rsidRDefault="00D16916" w:rsidP="00BE5BF8">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Типы  материнских  плат</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Устройства  ввода  информации  ЭВМ</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Энергонезависимые  носители  информации</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ПД. 03 Физика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физики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и</w:t>
            </w:r>
            <w:r w:rsidRPr="00B256BA">
              <w:rPr>
                <w:rFonts w:ascii="Times New Roman" w:eastAsia="Calibri" w:hAnsi="Times New Roman"/>
                <w:lang w:eastAsia="ru-RU"/>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D16916" w:rsidRPr="00B256BA" w:rsidRDefault="00D16916" w:rsidP="00BE5BF8">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Информационный  стенд    со  сменной  информацией  по дисциплине</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lang w:eastAsia="ru-RU"/>
              </w:rPr>
            </w:pPr>
            <w:r w:rsidRPr="00B256BA">
              <w:rPr>
                <w:rFonts w:ascii="Times New Roman" w:eastAsia="Calibri" w:hAnsi="Times New Roman"/>
                <w:lang w:eastAsia="ru-RU"/>
              </w:rPr>
              <w:t xml:space="preserve">                                              Общий гуманитарный  и социально-экономический  учебный  цикл</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ОГСЭ. 01 Основы философии</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Конституция  РФ- основной  закон  государства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rPr>
              <w:t>Россия  сегодня:  люди,   события,  факты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ОГСЭ. 02 История</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истории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Рабочее место преподавателя,   столы  учебные – 15 шт.,  стулья ученические -30 шт, доска  учебная  меловая, телевизор  «</w:t>
            </w:r>
            <w:r w:rsidRPr="00B256BA">
              <w:rPr>
                <w:rFonts w:ascii="Times New Roman" w:eastAsia="Calibri" w:hAnsi="Times New Roman"/>
                <w:lang w:val="en-US" w:eastAsia="ru-RU"/>
              </w:rPr>
              <w:t>POLAR</w:t>
            </w:r>
            <w:r w:rsidRPr="00B256BA">
              <w:rPr>
                <w:rFonts w:ascii="Times New Roman" w:eastAsia="Calibri" w:hAnsi="Times New Roman"/>
                <w:lang w:eastAsia="ru-RU"/>
              </w:rPr>
              <w:t>»;   плазменная  панель;  персональный компьютер (системный блок, монитор, клавиатура, мышка),   к</w:t>
            </w:r>
            <w:r w:rsidRPr="00B256BA">
              <w:rPr>
                <w:rFonts w:ascii="Times New Roman" w:eastAsia="Calibri" w:hAnsi="Times New Roman"/>
              </w:rPr>
              <w:t>арты  по  истории.</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ОГСЭ. 03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иностранного  языка</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с</w:t>
            </w:r>
            <w:r w:rsidRPr="00B256BA">
              <w:rPr>
                <w:rFonts w:ascii="Times New Roman" w:eastAsia="Calibri" w:hAnsi="Times New Roman"/>
                <w:lang w:eastAsia="ru-RU"/>
              </w:rPr>
              <w:t xml:space="preserve">толы  учебные – 11 шт., стулья ученические -22 шт, доска  учебная  меловая,  видеопроектор, экран,  персональный компьютер (системный блок, монитор, клавиатура, мышка),  принтер </w:t>
            </w:r>
            <w:r w:rsidRPr="00B256BA">
              <w:rPr>
                <w:rFonts w:ascii="Times New Roman" w:eastAsia="Calibri" w:hAnsi="Times New Roman"/>
                <w:lang w:val="en-US" w:eastAsia="ru-RU"/>
              </w:rPr>
              <w:t>EPSON</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ФРГ,  немецкий  алфавит,  управление  глаголов,  немецкоязычные  страны,  это  интересно, информация</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ОГСЭ. 04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Спортивный зал;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Открытый стадион широкого профиля с элементами полосы  </w:t>
            </w:r>
            <w:r w:rsidRPr="00B256BA">
              <w:rPr>
                <w:rFonts w:ascii="Times New Roman" w:eastAsia="Calibri" w:hAnsi="Times New Roman"/>
                <w:lang w:eastAsia="ru-RU"/>
              </w:rPr>
              <w:lastRenderedPageBreak/>
              <w:t>препятствий;</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lastRenderedPageBreak/>
              <w:t xml:space="preserve">Мячи  волейбольные,  баскетбольные  и  футбольные ,  маты  гимнастические,  настольные  теннисные  столы , перекладина гимнастическая навесные ,  скамейки  гимнастические,  лыжи,  баскетбольные щиты,  щит баскет. (ферма скл.+щит пласт.+кольцо),  стойки  </w:t>
            </w:r>
            <w:r w:rsidRPr="00B256BA">
              <w:rPr>
                <w:rFonts w:ascii="Times New Roman" w:eastAsia="Calibri" w:hAnsi="Times New Roman"/>
                <w:lang w:eastAsia="ru-RU"/>
              </w:rPr>
              <w:lastRenderedPageBreak/>
              <w:t>воллейбольые,  стол  для  армреслинга,  ворота  минифутбольные,  штанга,  форма  спортивная,  табло баскетбольное,  универсальное спортивное табло,  шведская стенка, гири,  палатки ,  винтовка пневматическая Air Arms S 410 Long,  винтовка спортивная МР-532,  револьвер сигнальный "Блеф"Наган-С,  телевизор 21"Samsunq,  видеокамера цифровая Sony DCR-SR47+ карта памяти,  персональный  компьютер  (Монитор TFT 19 ACER V 193A),  принтер лазерный НР LJ-M1120</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Тренажеры  </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Тренажер гребной ВР 2200,  станция силовая "Danton",  скамья силовая "Torneo",  комплекс силовой "Мульти-система" с комплектом дисков,   т</w:t>
            </w:r>
            <w:r w:rsidRPr="00B256BA">
              <w:rPr>
                <w:rFonts w:ascii="Times New Roman" w:eastAsia="Calibri" w:hAnsi="Times New Roman"/>
              </w:rPr>
              <w:t>ренажер для пресса и спины,  б</w:t>
            </w:r>
            <w:r w:rsidRPr="00B256BA">
              <w:rPr>
                <w:rFonts w:ascii="Times New Roman" w:eastAsia="Calibri" w:hAnsi="Times New Roman"/>
                <w:lang w:eastAsia="ru-RU"/>
              </w:rPr>
              <w:t>еговая дорожка,    перекладина,  э</w:t>
            </w:r>
            <w:r w:rsidRPr="00B256BA">
              <w:rPr>
                <w:rFonts w:ascii="Times New Roman" w:eastAsia="Calibri" w:hAnsi="Times New Roman"/>
              </w:rPr>
              <w:t>лементы  полосы препятствий.</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ОГСЭ. 05 Русский язык и культура речи</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D16916" w:rsidRPr="00B256BA" w:rsidRDefault="00D16916" w:rsidP="00BE5BF8">
            <w:pPr>
              <w:contextualSpacing/>
              <w:rPr>
                <w:rFonts w:ascii="Times New Roman" w:eastAsia="Calibri" w:hAnsi="Times New Roman"/>
                <w:b/>
                <w:i/>
                <w:lang w:eastAsia="ru-RU"/>
              </w:rPr>
            </w:pPr>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ОГСЭ.06 Психология и этика деловых отношений</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Конституция  РФ- основной  закон  государства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rPr>
              <w:t>Россия  сегодня:  люди,   события,  факты</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lang w:eastAsia="ru-RU"/>
              </w:rPr>
            </w:pPr>
            <w:r w:rsidRPr="00B256BA">
              <w:rPr>
                <w:rFonts w:ascii="Times New Roman" w:eastAsia="Calibri" w:hAnsi="Times New Roman"/>
                <w:lang w:eastAsia="ru-RU"/>
              </w:rPr>
              <w:t>Математический  и  общий естественнонаучный учебный цикл</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ЕН. 01 Математика  </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ind w:right="-108" w:hanging="108"/>
              <w:rPr>
                <w:rFonts w:ascii="Times New Roman" w:eastAsia="Calibri" w:hAnsi="Times New Roman"/>
                <w:lang w:eastAsia="ru-RU"/>
              </w:rPr>
            </w:pPr>
            <w:r w:rsidRPr="00B256BA">
              <w:rPr>
                <w:rFonts w:ascii="Times New Roman" w:eastAsia="Calibri" w:hAnsi="Times New Roman"/>
                <w:lang w:eastAsia="ru-RU"/>
              </w:rPr>
              <w:t xml:space="preserve">  Кабинет математики</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
          <w:p w:rsidR="00D16916" w:rsidRPr="00B256BA" w:rsidRDefault="00D16916" w:rsidP="00BE5BF8">
            <w:pPr>
              <w:ind w:left="175"/>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Основные  формулы  триганометрии,  логарифмы,   производная,  площади  и  объемы  многогранников  и  тел  вращения,  интеграл,  таблицы  по  математике.</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ЕН. 02 Информатика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информатики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маркерная,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lang w:eastAsia="ru-RU"/>
              </w:rPr>
              <w:t>омпьютеры – 15 шт,  кондиционер.</w:t>
            </w:r>
          </w:p>
          <w:p w:rsidR="00D16916" w:rsidRPr="00B256BA" w:rsidRDefault="00D16916" w:rsidP="00BE5BF8">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Типы  материнских  плат</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Устройства  ввода  информации  ЭВМ</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Энергонезависимые  носители  информации</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ЕН. 03 Экология на </w:t>
            </w:r>
            <w:r w:rsidRPr="00B256BA">
              <w:rPr>
                <w:rFonts w:ascii="Times New Roman" w:eastAsia="Calibri" w:hAnsi="Times New Roman"/>
                <w:lang w:eastAsia="ru-RU"/>
              </w:rPr>
              <w:lastRenderedPageBreak/>
              <w:t>железнодорожном транспорте</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lastRenderedPageBreak/>
              <w:t>Кабинет  охраны  труда</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lastRenderedPageBreak/>
              <w:t>Столы  учебные – 15 шт.,  стулья ученические -30 шт.,  р</w:t>
            </w:r>
            <w:r w:rsidRPr="00B256BA">
              <w:rPr>
                <w:rFonts w:ascii="Times New Roman" w:eastAsia="TimesNewRoman" w:hAnsi="Times New Roman"/>
                <w:lang w:eastAsia="ru-RU"/>
              </w:rPr>
              <w:t xml:space="preserve">абочее место преподавателя,  </w:t>
            </w:r>
            <w:r w:rsidRPr="00B256BA">
              <w:rPr>
                <w:rFonts w:ascii="Times New Roman" w:eastAsia="TimesNewRoman" w:hAnsi="Times New Roman"/>
                <w:lang w:eastAsia="ru-RU"/>
              </w:rPr>
              <w:lastRenderedPageBreak/>
              <w:t>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Шумомер,  люксметр, психрометр,  дозиметр</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lang w:eastAsia="ru-RU"/>
              </w:rPr>
            </w:pPr>
            <w:r w:rsidRPr="00B256BA">
              <w:rPr>
                <w:rFonts w:ascii="Times New Roman" w:eastAsia="Calibri" w:hAnsi="Times New Roman"/>
                <w:lang w:eastAsia="ru-RU"/>
              </w:rPr>
              <w:lastRenderedPageBreak/>
              <w:t xml:space="preserve">                                                       Профессиональный  учебный  цикл</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lang w:eastAsia="ru-RU"/>
              </w:rPr>
            </w:pPr>
            <w:r w:rsidRPr="00B256BA">
              <w:rPr>
                <w:rFonts w:ascii="Times New Roman" w:eastAsia="Calibri" w:hAnsi="Times New Roman"/>
                <w:lang w:eastAsia="ru-RU"/>
              </w:rPr>
              <w:t xml:space="preserve">                                                     Общепрофессиональные  дисциплины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 01 Инженерная графика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инженерной графики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видеопроектор,  экран,  доска  учебная  для  мела,  доска учебная  магнитная,  к</w:t>
            </w:r>
            <w:r w:rsidRPr="00B256BA">
              <w:rPr>
                <w:rFonts w:ascii="Times New Roman" w:eastAsia="Calibri" w:hAnsi="Times New Roman"/>
                <w:lang w:eastAsia="ru-RU"/>
              </w:rPr>
              <w:t xml:space="preserve">омпьютеры  (8 шт),  программное  обеспечение Компас- 3Д,  чертежные станки  - 17  шт.,  штангенциркули,  сборочные  единицы.                                </w:t>
            </w:r>
          </w:p>
          <w:p w:rsidR="00D16916" w:rsidRPr="00B256BA" w:rsidRDefault="00D16916" w:rsidP="00BE5BF8">
            <w:pPr>
              <w:contextualSpacing/>
              <w:rPr>
                <w:rFonts w:ascii="Times New Roman" w:eastAsia="Calibri" w:hAnsi="Times New Roman"/>
                <w:b/>
                <w:i/>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B256BA">
              <w:rPr>
                <w:rFonts w:ascii="Times New Roman" w:eastAsia="Calibri" w:hAnsi="Times New Roman"/>
              </w:rPr>
              <w:t>зображение  резьбы  в  разрезе</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ОП.02 Техническая механика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технической механики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ресс  Бринелля,  маятниковый  копер, аппараты  для  испытание  диэлектриков  на  пробой  АИМТИ-60, металлографические  микроскопы,  редукторы  различных  типов,</w:t>
            </w:r>
          </w:p>
          <w:p w:rsidR="00D16916" w:rsidRPr="00B256BA" w:rsidRDefault="00D16916" w:rsidP="00BE5BF8">
            <w:pPr>
              <w:rPr>
                <w:rFonts w:ascii="Times New Roman" w:eastAsia="TimesNewRoman"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 03 Электротехника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электротехники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Столы  учебные – 17 шт.,  стулья ученические -32 шт.,  р</w:t>
            </w:r>
            <w:r w:rsidRPr="00B256BA">
              <w:rPr>
                <w:rFonts w:ascii="Times New Roman" w:eastAsia="TimesNewRoman" w:hAnsi="Times New Roman"/>
                <w:lang w:eastAsia="ru-RU"/>
              </w:rPr>
              <w:t>абочее место преподавателя,  доска  учебная меловая,  видеопроектор,  экран,  с</w:t>
            </w:r>
            <w:r w:rsidRPr="00B256BA">
              <w:rPr>
                <w:rFonts w:ascii="Times New Roman" w:eastAsia="Calibri" w:hAnsi="Times New Roman"/>
                <w:lang w:eastAsia="ru-RU"/>
              </w:rPr>
              <w:t>тенд  для  демонстрации  выполнения  лабораторных  работ,  лабораторные  стенды для выполнения  работ   по  электротехнике.</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Проводниковые  материалы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Основные  формулы  электротехники</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Техника  безопасности</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Условные графические    обозначения  эл.  схем</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ОП.04 Электроника и микропроцессорная техника</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электроники  и  микропроцессорной техники</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17 шт., стулья ученические -34 шт.,  р</w:t>
            </w:r>
            <w:r w:rsidRPr="00B256BA">
              <w:rPr>
                <w:rFonts w:ascii="Times New Roman" w:eastAsia="TimesNewRoman" w:hAnsi="Times New Roman"/>
                <w:lang w:eastAsia="ru-RU"/>
              </w:rPr>
              <w:t xml:space="preserve">абочее место преподавателя, персональный компьютер </w:t>
            </w:r>
            <w:r w:rsidRPr="00B256BA">
              <w:rPr>
                <w:rFonts w:ascii="Times New Roman" w:eastAsia="Calibri" w:hAnsi="Times New Roman"/>
                <w:lang w:eastAsia="ru-RU"/>
              </w:rPr>
              <w:t>(монитор, системный блок, клавиатура, мышка), с</w:t>
            </w:r>
            <w:r w:rsidRPr="00B256BA">
              <w:rPr>
                <w:rFonts w:ascii="Times New Roman" w:eastAsia="TimesNewRoman" w:hAnsi="Times New Roman"/>
                <w:lang w:eastAsia="ru-RU"/>
              </w:rPr>
              <w:t>теллаж  угловой,  л</w:t>
            </w:r>
            <w:r w:rsidRPr="00B256BA">
              <w:rPr>
                <w:rFonts w:ascii="Times New Roman" w:eastAsia="Calibri" w:hAnsi="Times New Roman"/>
                <w:lang w:eastAsia="ru-RU"/>
              </w:rPr>
              <w:t>абораторные  стенды  для выполнения  работ   по электронике  и  микропроцессорной технике, мегаомметр, осцилографы, мультиметр, учебно-наглядные пособия.</w:t>
            </w:r>
          </w:p>
          <w:p w:rsidR="00D16916" w:rsidRPr="00B256BA" w:rsidRDefault="00D16916" w:rsidP="00BE5BF8">
            <w:pPr>
              <w:spacing w:line="256" w:lineRule="auto"/>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Электрические  приборы  по   роду  измеряемой  величины.</w:t>
            </w:r>
          </w:p>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Графические  коды  некоторых  видов  элементов.</w:t>
            </w:r>
          </w:p>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Буквенные  коды  наиболее  распространенных  видов  элементов.</w:t>
            </w:r>
          </w:p>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Условные  обозначения  на  схемах  электроизмерительных  приборов.</w:t>
            </w:r>
          </w:p>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Единицы СИ.</w:t>
            </w:r>
          </w:p>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Диоды, транзисторы,  тиристоры, микросхемы.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rPr>
              <w:t>Множители  и  приставки  кратных  и  дольных  единиц.</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ОП.05 Материаловедение</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материаловедения</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ресс  Бринелля,  маятниковый  копер, аппараты  для  испытание  диэлектриков  на  пробой  АИМТИ-60, металлографические  микроскопы,  редукторы  различных  типов,</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 06 Метрология, стандартизация и сертификация</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метрологии,  стандартизации  и  сертификации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b/>
                <w:i/>
                <w:lang w:eastAsia="ru-RU"/>
              </w:rPr>
            </w:pPr>
            <w:r w:rsidRPr="00B256BA">
              <w:rPr>
                <w:rFonts w:ascii="Times New Roman" w:eastAsia="Calibri" w:hAnsi="Times New Roman"/>
                <w:lang w:eastAsia="ru-RU"/>
              </w:rPr>
              <w:t>Столы  учебные – 15 шт.,  стулья ученические -30 шт.,  ра</w:t>
            </w:r>
            <w:r w:rsidRPr="00B256BA">
              <w:rPr>
                <w:rFonts w:ascii="Times New Roman" w:eastAsia="TimesNewRoman" w:hAnsi="Times New Roman"/>
                <w:lang w:eastAsia="ru-RU"/>
              </w:rPr>
              <w:t>бочее место преподавателя, доска  учебна,  п</w:t>
            </w:r>
            <w:r w:rsidRPr="00B256BA">
              <w:rPr>
                <w:rFonts w:ascii="Times New Roman" w:eastAsia="Calibri" w:hAnsi="Times New Roman"/>
                <w:lang w:eastAsia="ru-RU"/>
              </w:rPr>
              <w:t>ерсональный компьютер (системный блок, монитор, клавиатура, мышка),  в</w:t>
            </w:r>
            <w:r w:rsidRPr="00B256BA">
              <w:rPr>
                <w:rFonts w:ascii="Times New Roman" w:eastAsia="TimesNewRoman" w:hAnsi="Times New Roman"/>
                <w:lang w:eastAsia="ru-RU"/>
              </w:rPr>
              <w:t>идеопроектор,  экран.</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Технический  комитет по  стандартизации  «Железнодорожный  транспорт»</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Иерархия нормативных  и  правовых  документов, регламентирующий  деятельность  ж.д.  транспорта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Международная  деятельность  ТК  по  стандартизации «Железнодорожный  транспорт»</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Оформление  учебной  документации</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Составные  элементы  денежной  массы</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Кредитная  система  государства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Типы  инфляции</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ОП.07 Железные дороги</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contextualSpacing/>
              <w:outlineLvl w:val="6"/>
              <w:rPr>
                <w:rFonts w:ascii="Times New Roman" w:eastAsia="Calibri" w:hAnsi="Times New Roman"/>
                <w:lang w:eastAsia="ru-RU"/>
              </w:rPr>
            </w:pPr>
            <w:r w:rsidRPr="00B256BA">
              <w:rPr>
                <w:rFonts w:ascii="Times New Roman" w:eastAsia="Calibri" w:hAnsi="Times New Roman"/>
                <w:lang w:eastAsia="ru-RU"/>
              </w:rPr>
              <w:t>Кабинет общего курса железных дорог</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TimesNewRoman"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rPr>
              <w:t>омпьютеры  -  13 шт.  с программным  обеспечением  по  ПТЭ,  компьютерные  столы.</w:t>
            </w:r>
            <w:r w:rsidRPr="00B256BA">
              <w:rPr>
                <w:rFonts w:ascii="Times New Roman" w:eastAsia="Calibri" w:hAnsi="Times New Roman"/>
                <w:lang w:eastAsia="ru-RU"/>
              </w:rPr>
              <w:t xml:space="preserve"> Макет  автосцепки.  </w:t>
            </w:r>
          </w:p>
          <w:p w:rsidR="00D16916" w:rsidRPr="00B256BA" w:rsidRDefault="00D16916" w:rsidP="00BE5BF8">
            <w:pPr>
              <w:contextualSpacing/>
              <w:rPr>
                <w:rFonts w:ascii="Times New Roman" w:hAnsi="Times New Roman"/>
                <w:lang w:eastAsia="ru-RU"/>
              </w:rPr>
            </w:pPr>
            <w:r w:rsidRPr="00B256BA">
              <w:rPr>
                <w:rFonts w:ascii="Times New Roman" w:eastAsia="TimesNewRoman" w:hAnsi="Times New Roman"/>
                <w:lang w:eastAsia="ru-RU"/>
              </w:rPr>
              <w:t xml:space="preserve">                    Информационные  с</w:t>
            </w:r>
            <w:r w:rsidRPr="00B256BA">
              <w:rPr>
                <w:rFonts w:ascii="Times New Roman" w:eastAsia="Calibri" w:hAnsi="Times New Roman"/>
                <w:lang w:eastAsia="ru-RU"/>
              </w:rPr>
              <w:t>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 Схемы  ограждения  мест  препятствий.</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 Светофоры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 Неисправности  стрелочных  переводов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 Бланки  разрешений</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 xml:space="preserve"> Неисправности  колесных пар</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ОП.08 Охрана труда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Шумомер,  люксметр, психрометр,  дозиметр</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ОП.09 Безопасность жизнедеятельности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Кабинет  безопасности  жизнедеятельности;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Место для стрельбы</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tabs>
                <w:tab w:val="left" w:pos="209"/>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доска  учебная  и  экран,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w:t>
            </w:r>
            <w:r w:rsidRPr="00B256BA">
              <w:rPr>
                <w:rFonts w:ascii="Times New Roman" w:eastAsia="Calibri" w:hAnsi="Times New Roman"/>
                <w:lang w:val="en-US" w:eastAsia="ru-RU"/>
              </w:rPr>
              <w:t>DVD</w:t>
            </w:r>
            <w:r w:rsidRPr="00B256BA">
              <w:rPr>
                <w:rFonts w:ascii="Times New Roman" w:eastAsia="Calibri" w:hAnsi="Times New Roman"/>
                <w:lang w:eastAsia="ru-RU"/>
              </w:rPr>
              <w:t xml:space="preserve">-рлеер,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
          <w:p w:rsidR="00D16916" w:rsidRPr="00B256BA" w:rsidRDefault="00D16916" w:rsidP="00BE5BF8">
            <w:pPr>
              <w:rPr>
                <w:rFonts w:ascii="Times New Roman" w:eastAsia="Calibri" w:hAnsi="Times New Roman"/>
              </w:rPr>
            </w:pPr>
            <w:r w:rsidRPr="00B256BA">
              <w:rPr>
                <w:rFonts w:ascii="Times New Roman" w:eastAsia="Calibri" w:hAnsi="Times New Roman"/>
              </w:rPr>
              <w:t xml:space="preserve">                                     Стенды:  </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ОП.10 Информационные технологии в профессиональной 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Кабинет информатики и  информационных технологий в профессиональной деятельности</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tabs>
                <w:tab w:val="num" w:pos="234"/>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(монитор, системный блок, клавиатура, мышка),  компьютеры  – 15 шт,  мультимедиопроектор,  экран рулонный,  кондиционер </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Энергозависимые носители  информации.</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Типы  материнских  плат.</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Основные  устройства  ввода  информации  в  компьютер.</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Компьютерные  сети.</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Схема  сети  ГВЦ.</w:t>
            </w:r>
          </w:p>
          <w:p w:rsidR="00D16916" w:rsidRPr="00B256BA" w:rsidRDefault="00D16916" w:rsidP="00BE5BF8">
            <w:pPr>
              <w:tabs>
                <w:tab w:val="left" w:pos="209"/>
              </w:tabs>
              <w:contextualSpacing/>
              <w:rPr>
                <w:rFonts w:ascii="Times New Roman" w:eastAsia="Calibri" w:hAnsi="Times New Roman"/>
                <w:lang w:eastAsia="ru-RU"/>
              </w:rPr>
            </w:pPr>
            <w:r w:rsidRPr="00B256BA">
              <w:rPr>
                <w:rFonts w:ascii="Times New Roman" w:eastAsia="Calibri" w:hAnsi="Times New Roman"/>
              </w:rPr>
              <w:t>Охрана  труда.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ОП.11 Транспортная безопасность</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Кабинет технической эксплуатации  железных  дорог и безопасности  движения</w:t>
            </w:r>
          </w:p>
          <w:p w:rsidR="00D16916" w:rsidRPr="00B256BA" w:rsidRDefault="00D16916" w:rsidP="00BE5BF8">
            <w:pPr>
              <w:ind w:left="175"/>
              <w:contextualSpacing/>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 ПТЭ, ИСИ, ИДП</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Стенды: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                                             ПМ.01 Эксплуатация и техническое обслуживание подвижного состава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МДК.01.01 Конструкция, техническое обслуживание и ремонт подвижного состава (по видам подвижного состава)</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keepNext/>
              <w:keepLines/>
              <w:contextualSpacing/>
              <w:outlineLvl w:val="6"/>
              <w:rPr>
                <w:rFonts w:ascii="Times New Roman" w:hAnsi="Times New Roman"/>
                <w:iCs/>
                <w:lang w:eastAsia="ru-RU"/>
              </w:rPr>
            </w:pPr>
            <w:r w:rsidRPr="00B256BA">
              <w:rPr>
                <w:rFonts w:ascii="Times New Roman" w:hAnsi="Times New Roman"/>
                <w:iCs/>
                <w:lang w:eastAsia="ru-RU"/>
              </w:rPr>
              <w:t>Кабинет   конструкции  подвижного состава.</w:t>
            </w:r>
          </w:p>
          <w:p w:rsidR="00D16916" w:rsidRPr="00B256BA" w:rsidRDefault="00D16916" w:rsidP="00BE5BF8">
            <w:pPr>
              <w:keepNext/>
              <w:keepLines/>
              <w:contextualSpacing/>
              <w:outlineLvl w:val="6"/>
              <w:rPr>
                <w:rFonts w:ascii="Times New Roman" w:hAnsi="Times New Roman"/>
                <w:lang w:eastAsia="ru-RU"/>
              </w:rPr>
            </w:pPr>
            <w:r w:rsidRPr="00B256BA">
              <w:rPr>
                <w:rFonts w:ascii="Times New Roman" w:hAnsi="Times New Roman"/>
                <w:lang w:eastAsia="ru-RU"/>
              </w:rPr>
              <w:t>Лаборатория технического обслуживания                  и ремонта подвижного состава.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lastRenderedPageBreak/>
              <w:t>Лаборатория  электрических  аппаратов  и  цепей  подвижного  состава.</w:t>
            </w:r>
          </w:p>
          <w:p w:rsidR="00D16916" w:rsidRPr="00B256BA" w:rsidRDefault="00D16916" w:rsidP="00BE5BF8">
            <w:pPr>
              <w:keepNext/>
              <w:ind w:left="34"/>
              <w:contextualSpacing/>
              <w:outlineLvl w:val="6"/>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Лаборатория  электрических  машин и  преобразователей  подвижного  состава.</w:t>
            </w:r>
          </w:p>
          <w:p w:rsidR="00D16916" w:rsidRPr="00B256BA" w:rsidRDefault="00D16916" w:rsidP="00BE5BF8">
            <w:pPr>
              <w:rPr>
                <w:rFonts w:eastAsia="Calibri"/>
                <w:lang w:eastAsia="ru-RU"/>
              </w:rPr>
            </w:pP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
          <w:p w:rsidR="00D16916" w:rsidRPr="00B256BA" w:rsidRDefault="00D16916" w:rsidP="00BE5BF8">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  Автосцепное  оборудование    грузовых  вагонов.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lastRenderedPageBreak/>
              <w:t>Узлы  и    детали  узлов  вагонов.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D16916" w:rsidRPr="00B256BA" w:rsidRDefault="00D16916" w:rsidP="00BE5BF8">
            <w:pPr>
              <w:jc w:val="both"/>
              <w:rPr>
                <w:rFonts w:ascii="Times New Roman" w:eastAsia="Calibri" w:hAnsi="Times New Roman"/>
              </w:rPr>
            </w:pPr>
            <w:r w:rsidRPr="00B256BA">
              <w:rPr>
                <w:rFonts w:ascii="Times New Roman" w:eastAsia="Calibri" w:hAnsi="Times New Roman"/>
              </w:rPr>
              <w:t>Действующие  демонстрационные  стенды.</w:t>
            </w:r>
          </w:p>
          <w:p w:rsidR="00D16916" w:rsidRPr="00B256BA" w:rsidRDefault="00D16916" w:rsidP="00BE5BF8">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ележка грузового вагона ЦНИИ –Х3, колесная  пара,  автосцепное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D16916" w:rsidRPr="00B256BA" w:rsidRDefault="00D16916" w:rsidP="00BE5BF8">
            <w:pPr>
              <w:tabs>
                <w:tab w:val="num" w:pos="317"/>
              </w:tabs>
              <w:spacing w:line="256" w:lineRule="auto"/>
              <w:contextualSpacing/>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D16916" w:rsidRPr="00B256BA" w:rsidRDefault="00D16916" w:rsidP="00BE5BF8">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r w:rsidRPr="00B256BA">
              <w:rPr>
                <w:rFonts w:ascii="Times New Roman" w:eastAsia="Calibri" w:hAnsi="Times New Roman"/>
              </w:rPr>
              <w:t xml:space="preserve"> макеты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D16916" w:rsidRPr="00B256BA" w:rsidRDefault="00D16916" w:rsidP="00BE5BF8">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усл. №394,395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D16916" w:rsidRPr="00B256BA" w:rsidRDefault="00D16916" w:rsidP="00BE5BF8">
            <w:pPr>
              <w:ind w:left="34"/>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по  дисциплине  «Автотормоза  п.с.»</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Стенд-схема  работы  воздухораспределителя  усл. №483</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Стенд-схема  авторежима  №265</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шкаф  для  книг, сканер,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(монитор, системный блок, клавиатура, мышка), стенды  для  проведения  лабораторных  занятий  по  курсу  эл.  машин,  стенды, совмещенные  с  компьютером  для  исследования  работы эл.  машин</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Исследование  способов  пуска 3-х фазных  асинхронных  двигателей</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Схема  соединения  обмоток  и  векторные  диаграммы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Включение  синхронного  генератора  на  параллельную  работу  сети</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Схема  определения  КПД  трансформатора</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rPr>
              <w:t>Правита  т/б  при  проведении  лабораторных  работ</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 xml:space="preserve">МДК.01.02 Эксплуатация подвижного состава (по видам подвижного состава) и обеспечение безопасности </w:t>
            </w:r>
            <w:r w:rsidRPr="00B256BA">
              <w:rPr>
                <w:rFonts w:ascii="Times New Roman" w:eastAsia="Calibri" w:hAnsi="Times New Roman"/>
                <w:lang w:eastAsia="ru-RU"/>
              </w:rPr>
              <w:lastRenderedPageBreak/>
              <w:t>движения поездов</w:t>
            </w:r>
          </w:p>
        </w:tc>
        <w:tc>
          <w:tcPr>
            <w:tcW w:w="3409" w:type="dxa"/>
            <w:tcBorders>
              <w:top w:val="single" w:sz="4" w:space="0" w:color="auto"/>
              <w:left w:val="single" w:sz="4" w:space="0" w:color="auto"/>
              <w:bottom w:val="single" w:sz="4" w:space="0" w:color="auto"/>
              <w:right w:val="single" w:sz="4" w:space="0" w:color="auto"/>
            </w:tcBorders>
          </w:tcPr>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Кабинет технической эксплуатации  железных  дорог и безопасности  движения</w:t>
            </w:r>
          </w:p>
          <w:p w:rsidR="00D16916" w:rsidRPr="00B256BA" w:rsidRDefault="00D16916" w:rsidP="00BE5BF8">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lastRenderedPageBreak/>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 ПТЭ, ИСИ, ИДП</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lastRenderedPageBreak/>
              <w:t xml:space="preserve">                               Стенды: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D16916" w:rsidRPr="00B256BA" w:rsidRDefault="00D16916" w:rsidP="00BE5BF8">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D16916" w:rsidRPr="00B256BA" w:rsidRDefault="00D16916" w:rsidP="00BE5BF8">
            <w:pPr>
              <w:contextualSpacing/>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УП.01.01 Учебная практика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Слесарные  мастерские </w:t>
            </w:r>
          </w:p>
          <w:p w:rsidR="00D16916" w:rsidRPr="00B256BA" w:rsidRDefault="00D16916" w:rsidP="00BE5BF8">
            <w:pPr>
              <w:spacing w:line="256" w:lineRule="auto"/>
              <w:rPr>
                <w:rFonts w:ascii="Times New Roman" w:eastAsia="Calibri" w:hAnsi="Times New Roman"/>
                <w:lang w:eastAsia="ru-RU"/>
              </w:rPr>
            </w:pPr>
            <w:r w:rsidRPr="00B256BA">
              <w:rPr>
                <w:rFonts w:ascii="Times New Roman" w:eastAsia="Calibri" w:hAnsi="Times New Roman"/>
                <w:lang w:eastAsia="ru-RU"/>
              </w:rPr>
              <w:t>Электромонтажные  мастерские</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Механообрабатывающие мастерские</w:t>
            </w:r>
          </w:p>
          <w:p w:rsidR="00D16916" w:rsidRPr="00B256BA" w:rsidRDefault="00D16916" w:rsidP="00BE5BF8">
            <w:pPr>
              <w:spacing w:line="256" w:lineRule="auto"/>
              <w:rPr>
                <w:rFonts w:ascii="Times New Roman" w:eastAsia="Calibri" w:hAnsi="Times New Roman"/>
                <w:lang w:eastAsia="ru-RU"/>
              </w:rPr>
            </w:pPr>
            <w:r w:rsidRPr="00B256BA">
              <w:rPr>
                <w:rFonts w:ascii="Times New Roman" w:eastAsia="Calibri" w:hAnsi="Times New Roman"/>
                <w:lang w:eastAsia="ru-RU"/>
              </w:rPr>
              <w:t>Электросварочные мастерские</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п/о,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D16916" w:rsidRPr="00B256BA" w:rsidRDefault="00D16916" w:rsidP="00BE5BF8">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Рабочее место масера п/о,  с</w:t>
            </w:r>
            <w:r w:rsidRPr="00B256BA">
              <w:rPr>
                <w:rFonts w:ascii="Times New Roman" w:eastAsia="Calibri" w:hAnsi="Times New Roman"/>
                <w:lang w:eastAsia="ru-RU"/>
              </w:rPr>
              <w:t>толы  учебные – 16 шт., персональный компьютер  (системный блок, монитор, клавиатура, мышка),  типовой комплект уч.оборуд."Монтаж и наладка эл.оборуд.предпр.и граж.сооружений",  типовой комплект уч.оборуд."Монтаж и наладка эл.цепей эл.моторов и автоматики", типовой комплект уч.оборуд.для подготов.эл.монтажников и эл.монтеров с измерит.блоком,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эл.привод типа СП-6м, заточной станок, сверлильный станок,</w:t>
            </w:r>
          </w:p>
          <w:p w:rsidR="00D16916" w:rsidRPr="00B256BA" w:rsidRDefault="00D16916" w:rsidP="00BE5BF8">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D16916" w:rsidRPr="00B256BA" w:rsidRDefault="00D16916" w:rsidP="00BE5BF8">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п/о,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TimesNewRoman" w:hAnsi="Times New Roman"/>
                <w:lang w:eastAsia="ru-RU"/>
              </w:rPr>
              <w:t xml:space="preserve">         Рабочее место мастера п/о,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ПМ.02 Организация деятельности коллектива исполнителей</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МДК.02.01 Организация работы и управление подразделением организации</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Кабинет  конструкции  подвижного состава</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
          <w:p w:rsidR="00D16916" w:rsidRPr="00B256BA" w:rsidRDefault="00D16916" w:rsidP="00BE5BF8">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  Автосцепное  оборудование    грузовых  вагонов.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Узлы  и    детали  узлов  вагонов.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rPr>
              <w:t>Действующие  демонстрационные  стенды.</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ПМ.03 Участие в конструкторско-технологической деятельности (по видам подвижного состава)</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МДК.03.01 Разработка технологических процессов, технической и технологической документации (по видам подвижного состава)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sz w:val="24"/>
                <w:szCs w:val="24"/>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spacing w:line="256" w:lineRule="auto"/>
              <w:contextualSpacing/>
              <w:rPr>
                <w:rFonts w:ascii="Times New Roman" w:eastAsia="Calibri" w:hAnsi="Times New Roman"/>
                <w:sz w:val="24"/>
                <w:szCs w:val="24"/>
                <w:lang w:eastAsia="ru-RU"/>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ележка грузового вагона ЦНИИ –Х3, колесная  пара,  автосцепное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tc>
      </w:tr>
      <w:tr w:rsidR="00D16916" w:rsidRPr="00B256BA" w:rsidTr="00BE5BF8">
        <w:tc>
          <w:tcPr>
            <w:tcW w:w="14850" w:type="dxa"/>
            <w:gridSpan w:val="4"/>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ПМ.04 Выполнение работ по одной или нескольким профессиям рабочих, должностям служащих</w:t>
            </w:r>
          </w:p>
        </w:tc>
      </w:tr>
      <w:tr w:rsidR="00D16916" w:rsidRPr="00B256BA" w:rsidTr="00BE5BF8">
        <w:tc>
          <w:tcPr>
            <w:tcW w:w="560" w:type="dxa"/>
            <w:tcBorders>
              <w:top w:val="single" w:sz="4" w:space="0" w:color="auto"/>
              <w:left w:val="single" w:sz="4" w:space="0" w:color="auto"/>
              <w:bottom w:val="single" w:sz="4" w:space="0" w:color="auto"/>
              <w:right w:val="single" w:sz="4" w:space="0" w:color="auto"/>
            </w:tcBorders>
          </w:tcPr>
          <w:p w:rsidR="00D16916" w:rsidRPr="00B256BA" w:rsidRDefault="00D16916" w:rsidP="00D16916">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65B2A" w:rsidRDefault="00D16916" w:rsidP="00665B2A">
            <w:pPr>
              <w:rPr>
                <w:rFonts w:ascii="Times New Roman" w:eastAsia="Calibri" w:hAnsi="Times New Roman"/>
                <w:lang w:eastAsia="ru-RU"/>
              </w:rPr>
            </w:pPr>
            <w:r w:rsidRPr="00B256BA">
              <w:rPr>
                <w:rFonts w:ascii="Times New Roman" w:eastAsia="Calibri" w:hAnsi="Times New Roman"/>
                <w:lang w:eastAsia="ru-RU"/>
              </w:rPr>
              <w:t xml:space="preserve">МДК.04.01 </w:t>
            </w:r>
            <w:r w:rsidR="00665B2A" w:rsidRPr="00B256BA">
              <w:rPr>
                <w:rFonts w:ascii="Times New Roman" w:eastAsia="Calibri" w:hAnsi="Times New Roman"/>
                <w:lang w:eastAsia="ru-RU"/>
              </w:rPr>
              <w:t xml:space="preserve">Организация </w:t>
            </w:r>
            <w:r w:rsidR="00665B2A">
              <w:rPr>
                <w:rFonts w:ascii="Times New Roman" w:eastAsia="Calibri" w:hAnsi="Times New Roman"/>
                <w:lang w:eastAsia="ru-RU"/>
              </w:rPr>
              <w:t xml:space="preserve">и  выполнение  работ </w:t>
            </w:r>
            <w:r w:rsidR="00665B2A" w:rsidRPr="00B256BA">
              <w:rPr>
                <w:rFonts w:ascii="Times New Roman" w:eastAsia="Calibri" w:hAnsi="Times New Roman"/>
                <w:lang w:eastAsia="ru-RU"/>
              </w:rPr>
              <w:t xml:space="preserve"> по </w:t>
            </w:r>
            <w:r w:rsidR="00665B2A">
              <w:rPr>
                <w:rFonts w:ascii="Times New Roman" w:eastAsia="Calibri" w:hAnsi="Times New Roman"/>
                <w:lang w:eastAsia="ru-RU"/>
              </w:rPr>
              <w:t xml:space="preserve">профессии  </w:t>
            </w:r>
          </w:p>
          <w:p w:rsidR="00D16916" w:rsidRPr="00B256BA" w:rsidRDefault="00665B2A" w:rsidP="00665B2A">
            <w:pPr>
              <w:rPr>
                <w:rFonts w:ascii="Times New Roman" w:eastAsia="Calibri" w:hAnsi="Times New Roman"/>
                <w:lang w:eastAsia="ru-RU"/>
              </w:rPr>
            </w:pPr>
            <w:r>
              <w:rPr>
                <w:rFonts w:ascii="Times New Roman" w:eastAsia="Calibri" w:hAnsi="Times New Roman"/>
                <w:lang w:eastAsia="ru-RU"/>
              </w:rPr>
              <w:t>18540  Слесарь  по  ремонту</w:t>
            </w:r>
            <w:r w:rsidRPr="00B256BA">
              <w:rPr>
                <w:rFonts w:ascii="Times New Roman" w:eastAsia="Calibri" w:hAnsi="Times New Roman"/>
                <w:lang w:eastAsia="ru-RU"/>
              </w:rPr>
              <w:t xml:space="preserve"> подвижного состава</w:t>
            </w:r>
          </w:p>
        </w:tc>
        <w:tc>
          <w:tcPr>
            <w:tcW w:w="3409"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Лаборатория электрических  аппаратов  и  цепей  подвижного  состава.</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Мастерские   слесарные</w:t>
            </w:r>
          </w:p>
          <w:p w:rsidR="00D16916" w:rsidRPr="00B256BA" w:rsidRDefault="00D16916" w:rsidP="00BE5BF8">
            <w:pPr>
              <w:spacing w:line="256" w:lineRule="auto"/>
              <w:rPr>
                <w:rFonts w:ascii="Times New Roman" w:eastAsia="Calibri" w:hAnsi="Times New Roman"/>
                <w:lang w:eastAsia="ru-RU"/>
              </w:rPr>
            </w:pPr>
            <w:r w:rsidRPr="00B256BA">
              <w:rPr>
                <w:rFonts w:ascii="Times New Roman" w:eastAsia="Calibri" w:hAnsi="Times New Roman"/>
                <w:lang w:eastAsia="ru-RU"/>
              </w:rPr>
              <w:t>Мастерские  электромонтажные</w:t>
            </w:r>
          </w:p>
          <w:p w:rsidR="00D16916" w:rsidRPr="00B256BA" w:rsidRDefault="00D16916" w:rsidP="00BE5BF8">
            <w:pPr>
              <w:rPr>
                <w:rFonts w:ascii="Times New Roman" w:eastAsia="Calibri" w:hAnsi="Times New Roman"/>
                <w:lang w:eastAsia="ru-RU"/>
              </w:rPr>
            </w:pPr>
            <w:r w:rsidRPr="00B256BA">
              <w:rPr>
                <w:rFonts w:ascii="Times New Roman" w:eastAsia="Calibri" w:hAnsi="Times New Roman"/>
                <w:lang w:eastAsia="ru-RU"/>
              </w:rPr>
              <w:t>Мастерские  механообрабатывающие</w:t>
            </w:r>
          </w:p>
          <w:p w:rsidR="00D16916" w:rsidRPr="00B256BA" w:rsidRDefault="00D16916" w:rsidP="00BE5BF8">
            <w:pPr>
              <w:spacing w:line="256" w:lineRule="auto"/>
              <w:rPr>
                <w:rFonts w:ascii="Times New Roman" w:eastAsia="Calibri" w:hAnsi="Times New Roman"/>
                <w:sz w:val="24"/>
                <w:szCs w:val="24"/>
                <w:lang w:eastAsia="ru-RU"/>
              </w:rPr>
            </w:pPr>
            <w:r w:rsidRPr="00B256BA">
              <w:rPr>
                <w:rFonts w:ascii="Times New Roman" w:eastAsia="Calibri" w:hAnsi="Times New Roman"/>
                <w:lang w:eastAsia="ru-RU"/>
              </w:rPr>
              <w:t>Мастерские  электросварочные</w:t>
            </w:r>
          </w:p>
        </w:tc>
        <w:tc>
          <w:tcPr>
            <w:tcW w:w="8046" w:type="dxa"/>
            <w:tcBorders>
              <w:top w:val="single" w:sz="4" w:space="0" w:color="auto"/>
              <w:left w:val="single" w:sz="4" w:space="0" w:color="auto"/>
              <w:bottom w:val="single" w:sz="4" w:space="0" w:color="auto"/>
              <w:right w:val="single" w:sz="4" w:space="0" w:color="auto"/>
            </w:tcBorders>
            <w:hideMark/>
          </w:tcPr>
          <w:p w:rsidR="00D16916" w:rsidRPr="00B256BA" w:rsidRDefault="00D16916" w:rsidP="00BE5BF8">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ележка грузового вагона ЦНИИ –Х3, колесная  пара,  автосцепное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D16916" w:rsidRPr="00B256BA" w:rsidRDefault="00D16916" w:rsidP="00BE5BF8">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r w:rsidRPr="00B256BA">
              <w:rPr>
                <w:rFonts w:ascii="Times New Roman" w:eastAsia="Calibri" w:hAnsi="Times New Roman"/>
              </w:rPr>
              <w:t xml:space="preserve"> макеты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D16916" w:rsidRPr="00B256BA" w:rsidRDefault="00D16916" w:rsidP="00BE5BF8">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усл. №394,395 </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D16916" w:rsidRPr="00B256BA" w:rsidRDefault="00D16916" w:rsidP="00BE5BF8">
            <w:pPr>
              <w:ind w:left="34"/>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по  дисциплине  «Автотормоза  п.с.»</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Стенд-схема  работы  воздухораспределителя  усл. №483</w:t>
            </w:r>
          </w:p>
          <w:p w:rsidR="00D16916" w:rsidRPr="00B256BA" w:rsidRDefault="00D16916" w:rsidP="00BE5BF8">
            <w:pPr>
              <w:contextualSpacing/>
              <w:rPr>
                <w:rFonts w:ascii="Times New Roman" w:eastAsia="Calibri" w:hAnsi="Times New Roman"/>
                <w:lang w:eastAsia="ru-RU"/>
              </w:rPr>
            </w:pPr>
            <w:r w:rsidRPr="00B256BA">
              <w:rPr>
                <w:rFonts w:ascii="Times New Roman" w:eastAsia="Calibri" w:hAnsi="Times New Roman"/>
                <w:lang w:eastAsia="ru-RU"/>
              </w:rPr>
              <w:t>Стенд-схема  авторежима  №265</w:t>
            </w:r>
          </w:p>
          <w:p w:rsidR="00D16916" w:rsidRPr="00B256BA" w:rsidRDefault="00D16916" w:rsidP="00BE5BF8">
            <w:pPr>
              <w:jc w:val="both"/>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D16916" w:rsidRPr="00B256BA" w:rsidRDefault="00D16916" w:rsidP="00BE5BF8">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п/о,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D16916" w:rsidRPr="00B256BA" w:rsidRDefault="00D16916" w:rsidP="00BE5BF8">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Рабочее место масера п/о,  с</w:t>
            </w:r>
            <w:r w:rsidRPr="00B256BA">
              <w:rPr>
                <w:rFonts w:ascii="Times New Roman" w:eastAsia="Calibri" w:hAnsi="Times New Roman"/>
                <w:lang w:eastAsia="ru-RU"/>
              </w:rPr>
              <w:t xml:space="preserve">толы  учебные – 16 шт., персональный компьютер  (системный блок, монитор, клавиатура, мышка),  типовой комплект уч.оборуд."Монтаж и наладка эл.оборуд.предпр.и граж.сооружений",  типовой комплект уч.оборуд."Монтаж и наладка эл.цепей эл.моторов и автоматики", типовой комплект уч.оборуд.для подготов.эл.монтажников и эл.монтеров с измерит.блоком,  учебные   рабочие  места  для  выполнения  электромонтажных работ,  распределительные щиты, трансформаторы,  </w:t>
            </w:r>
            <w:r w:rsidRPr="00B256BA">
              <w:rPr>
                <w:rFonts w:ascii="Times New Roman" w:eastAsia="Calibri" w:hAnsi="Times New Roman"/>
                <w:lang w:eastAsia="ru-RU"/>
              </w:rPr>
              <w:lastRenderedPageBreak/>
              <w:t>электрические  паяльники,  стенды по электромонтажным работам,  комплекты  инструмента, стрелочный эл.привод типа СП-6м, заточной станок, сверлильный станок,</w:t>
            </w:r>
          </w:p>
          <w:p w:rsidR="00D16916" w:rsidRPr="00B256BA" w:rsidRDefault="00D16916" w:rsidP="00BE5BF8">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D16916" w:rsidRPr="00B256BA" w:rsidRDefault="00D16916" w:rsidP="00BE5BF8">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п/о,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D16916" w:rsidRPr="00B256BA" w:rsidRDefault="00D16916" w:rsidP="00BE5BF8">
            <w:pPr>
              <w:jc w:val="both"/>
              <w:rPr>
                <w:rFonts w:ascii="Times New Roman" w:eastAsia="Calibri" w:hAnsi="Times New Roman"/>
                <w:sz w:val="24"/>
                <w:szCs w:val="24"/>
                <w:lang w:eastAsia="ru-RU"/>
              </w:rPr>
            </w:pPr>
            <w:r w:rsidRPr="00B256BA">
              <w:rPr>
                <w:rFonts w:ascii="Times New Roman" w:eastAsia="TimesNewRoman" w:hAnsi="Times New Roman"/>
                <w:lang w:eastAsia="ru-RU"/>
              </w:rPr>
              <w:t xml:space="preserve">         Рабочее место мастера п/о,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bl>
    <w:p w:rsidR="00D16916" w:rsidRDefault="00D16916" w:rsidP="00D16916">
      <w:pPr>
        <w:jc w:val="center"/>
        <w:rPr>
          <w:rFonts w:ascii="Times New Roman" w:hAnsi="Times New Roman" w:cs="Times New Roman"/>
          <w:sz w:val="24"/>
          <w:szCs w:val="24"/>
        </w:rPr>
      </w:pPr>
    </w:p>
    <w:p w:rsidR="00665B2A" w:rsidRPr="0020363B" w:rsidRDefault="00665B2A" w:rsidP="00665B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63B">
        <w:rPr>
          <w:rFonts w:ascii="Times New Roman" w:eastAsia="Times New Roman" w:hAnsi="Times New Roman" w:cs="Times New Roman"/>
          <w:sz w:val="24"/>
          <w:szCs w:val="24"/>
          <w:lang w:eastAsia="ru-RU"/>
        </w:rPr>
        <w:t>Дата заполнения "__" _________ 20__ г.</w:t>
      </w:r>
    </w:p>
    <w:p w:rsidR="00665B2A" w:rsidRPr="0020363B" w:rsidRDefault="00665B2A" w:rsidP="00665B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5B2A" w:rsidRDefault="00665B2A" w:rsidP="00665B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5B2A" w:rsidRDefault="00665B2A" w:rsidP="00665B2A">
      <w:pPr>
        <w:widowControl w:val="0"/>
        <w:autoSpaceDE w:val="0"/>
        <w:autoSpaceDN w:val="0"/>
        <w:adjustRightInd w:val="0"/>
        <w:spacing w:after="0" w:line="240" w:lineRule="auto"/>
        <w:jc w:val="both"/>
      </w:pPr>
      <w:r w:rsidRPr="0020363B">
        <w:rPr>
          <w:rFonts w:ascii="Times New Roman" w:eastAsia="Times New Roman" w:hAnsi="Times New Roman" w:cs="Times New Roman"/>
          <w:sz w:val="24"/>
          <w:szCs w:val="24"/>
          <w:lang w:eastAsia="ru-RU"/>
        </w:rPr>
        <w:t xml:space="preserve">Директор филиала </w:t>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t>___________________</w:t>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t>Ю.Н. Лунёв</w:t>
      </w:r>
    </w:p>
    <w:p w:rsidR="00E00C64" w:rsidRDefault="00E00C64"/>
    <w:sectPr w:rsidR="00E00C64" w:rsidSect="00D1691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16"/>
    <w:rsid w:val="0006032D"/>
    <w:rsid w:val="00665B2A"/>
    <w:rsid w:val="00B23B1D"/>
    <w:rsid w:val="00D16916"/>
    <w:rsid w:val="00E00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D1691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16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D1691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16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4886</Words>
  <Characters>27853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Кузнецовы</dc:creator>
  <cp:lastModifiedBy>panfilov</cp:lastModifiedBy>
  <cp:revision>5</cp:revision>
  <cp:lastPrinted>2017-11-08T10:40:00Z</cp:lastPrinted>
  <dcterms:created xsi:type="dcterms:W3CDTF">2017-11-07T19:32:00Z</dcterms:created>
  <dcterms:modified xsi:type="dcterms:W3CDTF">2017-11-09T11:11:00Z</dcterms:modified>
</cp:coreProperties>
</file>